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E0B7C" w14:textId="77777777" w:rsidR="003655C9" w:rsidRPr="00FD2F7C" w:rsidRDefault="003655C9" w:rsidP="000651A8">
      <w:pPr>
        <w:jc w:val="both"/>
        <w:rPr>
          <w:rFonts w:ascii="Avenir Book" w:hAnsi="Avenir Book"/>
          <w:u w:val="single"/>
        </w:rPr>
      </w:pPr>
    </w:p>
    <w:p w14:paraId="4D7A0BBB" w14:textId="2C9C5449" w:rsidR="0012121E" w:rsidRDefault="0012121E" w:rsidP="000651A8">
      <w:pPr>
        <w:jc w:val="both"/>
        <w:rPr>
          <w:rFonts w:ascii="Avenir Book" w:hAnsi="Avenir Book"/>
          <w:u w:val="single"/>
        </w:rPr>
      </w:pPr>
      <w:r>
        <w:rPr>
          <w:rFonts w:ascii="Avenir Book" w:hAnsi="Avenir Book"/>
          <w:u w:val="single"/>
        </w:rPr>
        <w:t>ABUJA: 19</w:t>
      </w:r>
      <w:r w:rsidRPr="0012121E">
        <w:rPr>
          <w:rFonts w:ascii="Avenir Book" w:hAnsi="Avenir Book"/>
          <w:u w:val="single"/>
          <w:vertAlign w:val="superscript"/>
        </w:rPr>
        <w:t>th</w:t>
      </w:r>
      <w:r>
        <w:rPr>
          <w:rFonts w:ascii="Avenir Book" w:hAnsi="Avenir Book"/>
          <w:u w:val="single"/>
        </w:rPr>
        <w:t xml:space="preserve"> </w:t>
      </w:r>
      <w:proofErr w:type="gramStart"/>
      <w:r>
        <w:rPr>
          <w:rFonts w:ascii="Avenir Book" w:hAnsi="Avenir Book"/>
          <w:u w:val="single"/>
        </w:rPr>
        <w:t>December  2023</w:t>
      </w:r>
      <w:proofErr w:type="gramEnd"/>
    </w:p>
    <w:p w14:paraId="17D103FE" w14:textId="34E694F6" w:rsidR="003655C9" w:rsidRPr="00FD2F7C" w:rsidRDefault="00E67044" w:rsidP="000651A8">
      <w:pPr>
        <w:jc w:val="both"/>
        <w:rPr>
          <w:rFonts w:ascii="Avenir Book" w:hAnsi="Avenir Book"/>
          <w:u w:val="single"/>
        </w:rPr>
      </w:pPr>
      <w:r>
        <w:rPr>
          <w:rFonts w:ascii="Avenir Book" w:hAnsi="Avenir Book"/>
          <w:u w:val="single"/>
        </w:rPr>
        <w:t xml:space="preserve">NOTICE OF </w:t>
      </w:r>
      <w:r w:rsidR="00675D36" w:rsidRPr="00FD2F7C">
        <w:rPr>
          <w:rFonts w:ascii="Avenir Book" w:hAnsi="Avenir Book"/>
          <w:u w:val="single"/>
        </w:rPr>
        <w:t xml:space="preserve">DISCONNECTION OF SUBSCRIBERS FOR </w:t>
      </w:r>
      <w:r w:rsidR="005664CA" w:rsidRPr="00FD2F7C">
        <w:rPr>
          <w:rFonts w:ascii="Avenir Book" w:hAnsi="Avenir Book"/>
          <w:u w:val="single"/>
        </w:rPr>
        <w:t>NON-COMPLIANCE WITH THE REGISTRATION OF COMMUNICATION SUBSCRIBERS’ REGULATIONS 2022</w:t>
      </w:r>
      <w:r w:rsidR="003655C9" w:rsidRPr="00FD2F7C">
        <w:rPr>
          <w:rFonts w:ascii="Avenir Book" w:hAnsi="Avenir Book"/>
          <w:u w:val="single"/>
        </w:rPr>
        <w:t xml:space="preserve"> (</w:t>
      </w:r>
      <w:proofErr w:type="spellStart"/>
      <w:r w:rsidR="00675D36" w:rsidRPr="00FD2F7C">
        <w:rPr>
          <w:rFonts w:ascii="Avenir Book" w:hAnsi="Avenir Book"/>
          <w:u w:val="single"/>
        </w:rPr>
        <w:t>SIM</w:t>
      </w:r>
      <w:proofErr w:type="spellEnd"/>
      <w:r w:rsidR="00675D36" w:rsidRPr="00FD2F7C">
        <w:rPr>
          <w:rFonts w:ascii="Avenir Book" w:hAnsi="Avenir Book"/>
          <w:u w:val="single"/>
        </w:rPr>
        <w:t xml:space="preserve"> – NIN LINKAGE</w:t>
      </w:r>
      <w:r w:rsidR="003655C9" w:rsidRPr="00FD2F7C">
        <w:rPr>
          <w:rFonts w:ascii="Avenir Book" w:hAnsi="Avenir Book"/>
          <w:u w:val="single"/>
        </w:rPr>
        <w:t>)</w:t>
      </w:r>
      <w:r w:rsidR="005664CA" w:rsidRPr="00FD2F7C">
        <w:rPr>
          <w:rFonts w:ascii="Avenir Book" w:hAnsi="Avenir Book"/>
          <w:u w:val="single"/>
        </w:rPr>
        <w:t xml:space="preserve"> </w:t>
      </w:r>
    </w:p>
    <w:p w14:paraId="740FB269" w14:textId="76E35D3A" w:rsidR="00D87E76" w:rsidRPr="00FD2F7C" w:rsidRDefault="00BA3735" w:rsidP="00BA3735">
      <w:pPr>
        <w:spacing w:after="360"/>
        <w:ind w:left="720" w:hanging="72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hAnsi="Avenir Book"/>
        </w:rPr>
        <w:t>1.</w:t>
      </w:r>
      <w:r w:rsidRPr="00FD2F7C">
        <w:rPr>
          <w:rFonts w:ascii="Avenir Book" w:hAnsi="Avenir Book"/>
        </w:rPr>
        <w:tab/>
      </w:r>
      <w:r w:rsidR="001D1843" w:rsidRPr="00FD2F7C">
        <w:rPr>
          <w:rFonts w:ascii="Avenir Book" w:hAnsi="Avenir Book"/>
        </w:rPr>
        <w:t>We, t</w:t>
      </w:r>
      <w:r w:rsidR="005664CA" w:rsidRPr="00FD2F7C">
        <w:rPr>
          <w:rFonts w:ascii="Avenir Book" w:hAnsi="Avenir Book"/>
        </w:rPr>
        <w:t xml:space="preserve">he Association of Licensed Telecommunications Operators of Nigeria (ALTON) refers to the </w:t>
      </w:r>
      <w:r w:rsidR="00D87E76" w:rsidRPr="00FD2F7C">
        <w:rPr>
          <w:rFonts w:ascii="Avenir Book" w:hAnsi="Avenir Book"/>
        </w:rPr>
        <w:t xml:space="preserve">Nigerian Communications </w:t>
      </w:r>
      <w:r w:rsidR="005664CA" w:rsidRPr="00FD2F7C">
        <w:rPr>
          <w:rFonts w:ascii="Avenir Book" w:hAnsi="Avenir Book"/>
        </w:rPr>
        <w:t>Commission’s</w:t>
      </w:r>
      <w:r w:rsidR="00D87E76" w:rsidRPr="00FD2F7C">
        <w:rPr>
          <w:rFonts w:ascii="Avenir Book" w:hAnsi="Avenir Book"/>
        </w:rPr>
        <w:t xml:space="preserve"> (NCC)</w:t>
      </w:r>
      <w:r w:rsidR="005664CA" w:rsidRPr="00FD2F7C">
        <w:rPr>
          <w:rFonts w:ascii="Avenir Book" w:hAnsi="Avenir Book"/>
        </w:rPr>
        <w:t xml:space="preserve"> directive dated 1</w:t>
      </w:r>
      <w:r w:rsidR="00D87E76" w:rsidRPr="00FD2F7C">
        <w:rPr>
          <w:rFonts w:ascii="Avenir Book" w:hAnsi="Avenir Book"/>
        </w:rPr>
        <w:t xml:space="preserve">5 </w:t>
      </w:r>
      <w:r w:rsidR="005664CA" w:rsidRPr="00FD2F7C">
        <w:rPr>
          <w:rFonts w:ascii="Avenir Book" w:hAnsi="Avenir Book"/>
        </w:rPr>
        <w:t>D</w:t>
      </w:r>
      <w:r w:rsidR="001D1843" w:rsidRPr="00FD2F7C">
        <w:rPr>
          <w:rFonts w:ascii="Avenir Book" w:hAnsi="Avenir Book"/>
        </w:rPr>
        <w:t>ecember 2023 communicated to our</w:t>
      </w:r>
      <w:r w:rsidR="005664CA" w:rsidRPr="00FD2F7C">
        <w:rPr>
          <w:rFonts w:ascii="Avenir Book" w:hAnsi="Avenir Book"/>
        </w:rPr>
        <w:t xml:space="preserve"> members </w:t>
      </w:r>
      <w:r w:rsidR="00D87E76" w:rsidRPr="00FD2F7C">
        <w:rPr>
          <w:rFonts w:ascii="Avenir Book" w:hAnsi="Avenir Book"/>
        </w:rPr>
        <w:t xml:space="preserve">to </w:t>
      </w:r>
      <w:r w:rsidR="00D87E76" w:rsidRPr="00FD2F7C">
        <w:rPr>
          <w:rFonts w:ascii="Avenir Book" w:eastAsia="Times New Roman" w:hAnsi="Avenir Book" w:cs="Arial"/>
        </w:rPr>
        <w:t xml:space="preserve">implement </w:t>
      </w:r>
      <w:r w:rsidR="00D87E76" w:rsidRPr="00FD2F7C">
        <w:rPr>
          <w:rFonts w:ascii="Avenir Book" w:eastAsia="Times New Roman" w:hAnsi="Avenir Book" w:cs="Arial"/>
          <w:u w:val="single"/>
        </w:rPr>
        <w:t xml:space="preserve">full network barring on </w:t>
      </w:r>
      <w:r w:rsidR="007F1D3E" w:rsidRPr="00FD2F7C">
        <w:rPr>
          <w:rFonts w:ascii="Avenir Book" w:eastAsia="Times New Roman" w:hAnsi="Avenir Book" w:cs="Arial"/>
          <w:u w:val="single"/>
        </w:rPr>
        <w:t xml:space="preserve">all MSISDNs for which the subscribers </w:t>
      </w:r>
      <w:r w:rsidR="00D87E76" w:rsidRPr="00FD2F7C">
        <w:rPr>
          <w:rFonts w:ascii="Avenir Book" w:eastAsia="Times New Roman" w:hAnsi="Avenir Book" w:cs="Arial"/>
          <w:u w:val="single"/>
        </w:rPr>
        <w:t xml:space="preserve">have not submitted their national identity numbers (NINs) and those </w:t>
      </w:r>
      <w:r w:rsidR="007F1D3E" w:rsidRPr="00FD2F7C">
        <w:rPr>
          <w:rFonts w:ascii="Avenir Book" w:eastAsia="Times New Roman" w:hAnsi="Avenir Book" w:cs="Arial"/>
          <w:u w:val="single"/>
        </w:rPr>
        <w:t>without verified</w:t>
      </w:r>
      <w:r w:rsidR="00D87E76" w:rsidRPr="00FD2F7C">
        <w:rPr>
          <w:rFonts w:ascii="Avenir Book" w:eastAsia="Times New Roman" w:hAnsi="Avenir Book" w:cs="Arial"/>
          <w:u w:val="single"/>
        </w:rPr>
        <w:t xml:space="preserve"> NINs.</w:t>
      </w:r>
      <w:r w:rsidR="00D87E76" w:rsidRPr="00FD2F7C">
        <w:rPr>
          <w:rFonts w:ascii="Avenir Book" w:eastAsia="Times New Roman" w:hAnsi="Avenir Book" w:cs="Arial"/>
        </w:rPr>
        <w:t xml:space="preserve"> </w:t>
      </w:r>
    </w:p>
    <w:p w14:paraId="0B5B3CAD" w14:textId="6F914F42" w:rsidR="000631EB" w:rsidRPr="00FD2F7C" w:rsidRDefault="00BA3735" w:rsidP="000651A8">
      <w:pPr>
        <w:spacing w:after="36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eastAsia="Times New Roman" w:hAnsi="Avenir Book" w:cs="Arial"/>
        </w:rPr>
        <w:t>2.</w:t>
      </w:r>
      <w:r w:rsidRPr="00FD2F7C">
        <w:rPr>
          <w:rFonts w:ascii="Avenir Book" w:eastAsia="Times New Roman" w:hAnsi="Avenir Book" w:cs="Arial"/>
        </w:rPr>
        <w:tab/>
      </w:r>
      <w:r w:rsidR="000631EB" w:rsidRPr="00FD2F7C">
        <w:rPr>
          <w:rFonts w:ascii="Avenir Book" w:eastAsia="Times New Roman" w:hAnsi="Avenir Book" w:cs="Arial"/>
        </w:rPr>
        <w:t>The NCC has directed our members as provided below:</w:t>
      </w:r>
    </w:p>
    <w:p w14:paraId="107609FD" w14:textId="77777777" w:rsidR="00BA3735" w:rsidRPr="00FD2F7C" w:rsidRDefault="00BA3735" w:rsidP="00BA3735">
      <w:pPr>
        <w:pStyle w:val="ListParagraph"/>
        <w:numPr>
          <w:ilvl w:val="1"/>
          <w:numId w:val="2"/>
        </w:numPr>
        <w:spacing w:after="36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eastAsia="Times New Roman" w:hAnsi="Avenir Book" w:cs="Arial"/>
        </w:rPr>
        <w:t>That a</w:t>
      </w:r>
      <w:r w:rsidR="007F1D3E" w:rsidRPr="00FD2F7C">
        <w:rPr>
          <w:rFonts w:ascii="Avenir Book" w:eastAsia="Times New Roman" w:hAnsi="Avenir Book" w:cs="Arial"/>
        </w:rPr>
        <w:t>ll MSISDNs for which t</w:t>
      </w:r>
      <w:r w:rsidR="000651A8" w:rsidRPr="00FD2F7C">
        <w:rPr>
          <w:rFonts w:ascii="Avenir Book" w:eastAsia="Times New Roman" w:hAnsi="Avenir Book" w:cs="Arial"/>
        </w:rPr>
        <w:t xml:space="preserve">he subscribers have not submitted </w:t>
      </w:r>
      <w:proofErr w:type="gramStart"/>
      <w:r w:rsidR="000651A8" w:rsidRPr="00FD2F7C">
        <w:rPr>
          <w:rFonts w:ascii="Avenir Book" w:eastAsia="Times New Roman" w:hAnsi="Avenir Book" w:cs="Arial"/>
        </w:rPr>
        <w:t>their</w:t>
      </w:r>
      <w:proofErr w:type="gramEnd"/>
      <w:r w:rsidR="000651A8" w:rsidRPr="00FD2F7C">
        <w:rPr>
          <w:rFonts w:ascii="Avenir Book" w:eastAsia="Times New Roman" w:hAnsi="Avenir Book" w:cs="Arial"/>
        </w:rPr>
        <w:t xml:space="preserve"> NINs</w:t>
      </w:r>
      <w:r w:rsidR="000631EB" w:rsidRPr="00FD2F7C">
        <w:rPr>
          <w:rFonts w:ascii="Avenir Book" w:eastAsia="Times New Roman" w:hAnsi="Avenir Book" w:cs="Arial"/>
        </w:rPr>
        <w:t>,</w:t>
      </w:r>
      <w:r w:rsidR="000651A8" w:rsidRPr="00FD2F7C">
        <w:rPr>
          <w:rFonts w:ascii="Avenir Book" w:eastAsia="Times New Roman" w:hAnsi="Avenir Book" w:cs="Arial"/>
        </w:rPr>
        <w:t xml:space="preserve"> </w:t>
      </w:r>
      <w:r w:rsidR="00F44FCF" w:rsidRPr="00FD2F7C">
        <w:rPr>
          <w:rFonts w:ascii="Avenir Book" w:eastAsia="Times New Roman" w:hAnsi="Avenir Book" w:cs="Arial"/>
        </w:rPr>
        <w:t>are to</w:t>
      </w:r>
      <w:r w:rsidR="000651A8" w:rsidRPr="00FD2F7C">
        <w:rPr>
          <w:rFonts w:ascii="Avenir Book" w:eastAsia="Times New Roman" w:hAnsi="Avenir Book" w:cs="Arial"/>
        </w:rPr>
        <w:t xml:space="preserve"> be barred on or before 28 February 2024</w:t>
      </w:r>
      <w:r w:rsidR="00867F90" w:rsidRPr="00FD2F7C">
        <w:rPr>
          <w:rFonts w:ascii="Avenir Book" w:eastAsia="Times New Roman" w:hAnsi="Avenir Book" w:cs="Arial"/>
        </w:rPr>
        <w:t xml:space="preserve">. </w:t>
      </w:r>
    </w:p>
    <w:p w14:paraId="62920F9D" w14:textId="77777777" w:rsidR="00BA3735" w:rsidRPr="00FD2F7C" w:rsidRDefault="00BA3735" w:rsidP="00BA3735">
      <w:pPr>
        <w:pStyle w:val="ListParagraph"/>
        <w:numPr>
          <w:ilvl w:val="1"/>
          <w:numId w:val="2"/>
        </w:numPr>
        <w:spacing w:after="36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eastAsia="Times New Roman" w:hAnsi="Avenir Book" w:cs="Arial"/>
        </w:rPr>
        <w:t>That w</w:t>
      </w:r>
      <w:r w:rsidR="000631EB" w:rsidRPr="00FD2F7C">
        <w:rPr>
          <w:rFonts w:ascii="Avenir Book" w:eastAsia="Times New Roman" w:hAnsi="Avenir Book" w:cs="Arial"/>
        </w:rPr>
        <w:t xml:space="preserve">here </w:t>
      </w:r>
      <w:r w:rsidR="00867F90" w:rsidRPr="00FD2F7C">
        <w:rPr>
          <w:rFonts w:ascii="Avenir Book" w:eastAsia="Times New Roman" w:hAnsi="Avenir Book" w:cs="Arial"/>
        </w:rPr>
        <w:t>five (5)</w:t>
      </w:r>
      <w:r w:rsidR="00B15550" w:rsidRPr="00FD2F7C">
        <w:rPr>
          <w:rFonts w:ascii="Avenir Book" w:eastAsia="Times New Roman" w:hAnsi="Avenir Book" w:cs="Arial"/>
        </w:rPr>
        <w:t xml:space="preserve"> or more </w:t>
      </w:r>
      <w:r w:rsidR="000651A8" w:rsidRPr="00FD2F7C">
        <w:rPr>
          <w:rFonts w:ascii="Avenir Book" w:eastAsia="Times New Roman" w:hAnsi="Avenir Book" w:cs="Arial"/>
        </w:rPr>
        <w:t xml:space="preserve">MSISDNs </w:t>
      </w:r>
      <w:r w:rsidR="000631EB" w:rsidRPr="00FD2F7C">
        <w:rPr>
          <w:rFonts w:ascii="Avenir Book" w:eastAsia="Times New Roman" w:hAnsi="Avenir Book" w:cs="Arial"/>
        </w:rPr>
        <w:t xml:space="preserve">are </w:t>
      </w:r>
      <w:r w:rsidR="000651A8" w:rsidRPr="00FD2F7C">
        <w:rPr>
          <w:rFonts w:ascii="Avenir Book" w:eastAsia="Times New Roman" w:hAnsi="Avenir Book" w:cs="Arial"/>
        </w:rPr>
        <w:t>linked to an unverified NIN</w:t>
      </w:r>
      <w:r w:rsidR="000631EB" w:rsidRPr="00FD2F7C">
        <w:rPr>
          <w:rFonts w:ascii="Avenir Book" w:eastAsia="Times New Roman" w:hAnsi="Avenir Book" w:cs="Arial"/>
        </w:rPr>
        <w:t>, such MSISDNs</w:t>
      </w:r>
      <w:r w:rsidR="000651A8" w:rsidRPr="00FD2F7C">
        <w:rPr>
          <w:rFonts w:ascii="Avenir Book" w:eastAsia="Times New Roman" w:hAnsi="Avenir Book" w:cs="Arial"/>
        </w:rPr>
        <w:t xml:space="preserve"> </w:t>
      </w:r>
      <w:r w:rsidR="00F44FCF" w:rsidRPr="00FD2F7C">
        <w:rPr>
          <w:rFonts w:ascii="Avenir Book" w:eastAsia="Times New Roman" w:hAnsi="Avenir Book" w:cs="Arial"/>
        </w:rPr>
        <w:t>are to</w:t>
      </w:r>
      <w:r w:rsidR="001F1049" w:rsidRPr="00FD2F7C">
        <w:rPr>
          <w:rFonts w:ascii="Avenir Book" w:eastAsia="Times New Roman" w:hAnsi="Avenir Book" w:cs="Arial"/>
        </w:rPr>
        <w:t xml:space="preserve"> be barred on or before 29 March 2024</w:t>
      </w:r>
    </w:p>
    <w:p w14:paraId="440F358F" w14:textId="186DE5B6" w:rsidR="000631EB" w:rsidRPr="00FD2F7C" w:rsidRDefault="000631EB" w:rsidP="00BA3735">
      <w:pPr>
        <w:pStyle w:val="ListParagraph"/>
        <w:numPr>
          <w:ilvl w:val="1"/>
          <w:numId w:val="2"/>
        </w:numPr>
        <w:spacing w:after="36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eastAsia="Times New Roman" w:hAnsi="Avenir Book" w:cs="Arial"/>
        </w:rPr>
        <w:t xml:space="preserve">Where </w:t>
      </w:r>
      <w:r w:rsidR="00B15550" w:rsidRPr="00FD2F7C">
        <w:rPr>
          <w:rFonts w:ascii="Avenir Book" w:eastAsia="Times New Roman" w:hAnsi="Avenir Book" w:cs="Arial"/>
        </w:rPr>
        <w:t>less than 5</w:t>
      </w:r>
      <w:r w:rsidR="000651A8" w:rsidRPr="00FD2F7C">
        <w:rPr>
          <w:rFonts w:ascii="Avenir Book" w:eastAsia="Times New Roman" w:hAnsi="Avenir Book" w:cs="Arial"/>
        </w:rPr>
        <w:t xml:space="preserve"> MSISDNs </w:t>
      </w:r>
      <w:r w:rsidRPr="00FD2F7C">
        <w:rPr>
          <w:rFonts w:ascii="Avenir Book" w:eastAsia="Times New Roman" w:hAnsi="Avenir Book" w:cs="Arial"/>
        </w:rPr>
        <w:t xml:space="preserve">are </w:t>
      </w:r>
      <w:r w:rsidR="000651A8" w:rsidRPr="00FD2F7C">
        <w:rPr>
          <w:rFonts w:ascii="Avenir Book" w:eastAsia="Times New Roman" w:hAnsi="Avenir Book" w:cs="Arial"/>
        </w:rPr>
        <w:t>linked to an unverified NIN</w:t>
      </w:r>
      <w:r w:rsidRPr="00FD2F7C">
        <w:rPr>
          <w:rFonts w:ascii="Avenir Book" w:eastAsia="Times New Roman" w:hAnsi="Avenir Book" w:cs="Arial"/>
        </w:rPr>
        <w:t xml:space="preserve">, such MSISDNs </w:t>
      </w:r>
      <w:r w:rsidR="000651A8" w:rsidRPr="00FD2F7C">
        <w:rPr>
          <w:rFonts w:ascii="Avenir Book" w:eastAsia="Times New Roman" w:hAnsi="Avenir Book" w:cs="Arial"/>
        </w:rPr>
        <w:t xml:space="preserve">are to be barred on or before 15 April 2024. </w:t>
      </w:r>
    </w:p>
    <w:p w14:paraId="3739627F" w14:textId="635CC350" w:rsidR="003655C9" w:rsidRPr="00FD2F7C" w:rsidRDefault="00BA3735" w:rsidP="00FD2F7C">
      <w:pPr>
        <w:spacing w:after="360"/>
        <w:ind w:left="360" w:hanging="360"/>
        <w:jc w:val="both"/>
        <w:rPr>
          <w:rFonts w:ascii="Avenir Book" w:eastAsia="Times New Roman" w:hAnsi="Avenir Book" w:cs="Arial"/>
        </w:rPr>
      </w:pPr>
      <w:r w:rsidRPr="00FD2F7C">
        <w:rPr>
          <w:rFonts w:ascii="Avenir Book" w:eastAsia="Times New Roman" w:hAnsi="Avenir Book" w:cs="Arial"/>
        </w:rPr>
        <w:t>3.</w:t>
      </w:r>
      <w:r w:rsidRPr="00FD2F7C">
        <w:rPr>
          <w:rFonts w:ascii="Avenir Book" w:eastAsia="Times New Roman" w:hAnsi="Avenir Book" w:cs="Arial"/>
        </w:rPr>
        <w:tab/>
      </w:r>
      <w:r w:rsidR="000631EB" w:rsidRPr="00FD2F7C">
        <w:rPr>
          <w:rFonts w:ascii="Avenir Book" w:eastAsia="Times New Roman" w:hAnsi="Avenir Book" w:cs="Arial"/>
        </w:rPr>
        <w:t xml:space="preserve">All </w:t>
      </w:r>
      <w:r w:rsidR="000651A8" w:rsidRPr="00FD2F7C">
        <w:rPr>
          <w:rFonts w:ascii="Avenir Book" w:eastAsia="Times New Roman" w:hAnsi="Avenir Book" w:cs="Arial"/>
        </w:rPr>
        <w:t>affected subscribers must be verified (biometrics and biodata) before their lines are unbarred.</w:t>
      </w:r>
    </w:p>
    <w:p w14:paraId="069B0E42" w14:textId="78BDB82A" w:rsidR="003655C9" w:rsidRPr="00FD2F7C" w:rsidRDefault="00BA3735" w:rsidP="00FD2F7C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4.</w:t>
      </w:r>
      <w:r w:rsidRPr="00FD2F7C">
        <w:rPr>
          <w:rFonts w:ascii="Avenir Book" w:hAnsi="Avenir Book"/>
        </w:rPr>
        <w:tab/>
      </w:r>
      <w:r w:rsidR="0091282B" w:rsidRPr="00FD2F7C">
        <w:rPr>
          <w:rFonts w:ascii="Avenir Book" w:hAnsi="Avenir Book"/>
        </w:rPr>
        <w:t xml:space="preserve">The </w:t>
      </w:r>
      <w:r w:rsidR="00B15550" w:rsidRPr="00FD2F7C">
        <w:rPr>
          <w:rFonts w:ascii="Avenir Book" w:hAnsi="Avenir Book"/>
        </w:rPr>
        <w:t>public</w:t>
      </w:r>
      <w:r w:rsidR="0091282B" w:rsidRPr="00FD2F7C">
        <w:rPr>
          <w:rFonts w:ascii="Avenir Book" w:hAnsi="Avenir Book"/>
        </w:rPr>
        <w:t xml:space="preserve"> will recall that</w:t>
      </w:r>
      <w:r w:rsidR="002A7BBE" w:rsidRPr="00FD2F7C">
        <w:rPr>
          <w:rFonts w:ascii="Avenir Book" w:hAnsi="Avenir Book"/>
        </w:rPr>
        <w:t xml:space="preserve"> the Federal Government </w:t>
      </w:r>
      <w:r w:rsidR="0091282B" w:rsidRPr="00FD2F7C">
        <w:rPr>
          <w:rFonts w:ascii="Avenir Book" w:hAnsi="Avenir Book"/>
        </w:rPr>
        <w:t xml:space="preserve">commenced </w:t>
      </w:r>
      <w:r w:rsidR="002A7BBE" w:rsidRPr="00FD2F7C">
        <w:rPr>
          <w:rFonts w:ascii="Avenir Book" w:hAnsi="Avenir Book"/>
        </w:rPr>
        <w:t>implementing</w:t>
      </w:r>
      <w:r w:rsidR="0091282B" w:rsidRPr="00FD2F7C">
        <w:rPr>
          <w:rFonts w:ascii="Avenir Book" w:hAnsi="Avenir Book"/>
        </w:rPr>
        <w:t xml:space="preserve"> the SIM/NIN </w:t>
      </w:r>
      <w:r w:rsidR="001D1843" w:rsidRPr="00FD2F7C">
        <w:rPr>
          <w:rFonts w:ascii="Avenir Book" w:hAnsi="Avenir Book"/>
        </w:rPr>
        <w:t>harmonization</w:t>
      </w:r>
      <w:r w:rsidR="0091282B" w:rsidRPr="00FD2F7C">
        <w:rPr>
          <w:rFonts w:ascii="Avenir Book" w:hAnsi="Avenir Book"/>
        </w:rPr>
        <w:t xml:space="preserve"> program in December 2020</w:t>
      </w:r>
      <w:r w:rsidR="001F1049" w:rsidRPr="00FD2F7C">
        <w:rPr>
          <w:rFonts w:ascii="Avenir Book" w:hAnsi="Avenir Book"/>
        </w:rPr>
        <w:t xml:space="preserve"> through the NCC</w:t>
      </w:r>
      <w:r w:rsidR="00B15550" w:rsidRPr="00FD2F7C">
        <w:rPr>
          <w:rFonts w:ascii="Avenir Book" w:hAnsi="Avenir Book"/>
        </w:rPr>
        <w:t xml:space="preserve">. This </w:t>
      </w:r>
      <w:r w:rsidR="001F1049" w:rsidRPr="00FD2F7C">
        <w:rPr>
          <w:rFonts w:ascii="Avenir Book" w:hAnsi="Avenir Book"/>
        </w:rPr>
        <w:t xml:space="preserve">program </w:t>
      </w:r>
      <w:r w:rsidR="00B15550" w:rsidRPr="00FD2F7C">
        <w:rPr>
          <w:rFonts w:ascii="Avenir Book" w:hAnsi="Avenir Book"/>
        </w:rPr>
        <w:t>require</w:t>
      </w:r>
      <w:r w:rsidR="00867F90" w:rsidRPr="00FD2F7C">
        <w:rPr>
          <w:rFonts w:ascii="Avenir Book" w:hAnsi="Avenir Book"/>
        </w:rPr>
        <w:t>s</w:t>
      </w:r>
      <w:r w:rsidR="00B15550" w:rsidRPr="00FD2F7C">
        <w:rPr>
          <w:rFonts w:ascii="Avenir Book" w:hAnsi="Avenir Book"/>
        </w:rPr>
        <w:t xml:space="preserve"> </w:t>
      </w:r>
      <w:r w:rsidR="0091282B" w:rsidRPr="00FD2F7C">
        <w:rPr>
          <w:rFonts w:ascii="Avenir Book" w:hAnsi="Avenir Book"/>
        </w:rPr>
        <w:t xml:space="preserve">all telecommunications subscribers to link their NINs to SIM </w:t>
      </w:r>
      <w:r w:rsidR="003B4F2C" w:rsidRPr="00FD2F7C">
        <w:rPr>
          <w:rFonts w:ascii="Avenir Book" w:hAnsi="Avenir Book"/>
        </w:rPr>
        <w:t xml:space="preserve">registration records </w:t>
      </w:r>
      <w:r w:rsidR="00F44FCF" w:rsidRPr="00FD2F7C">
        <w:rPr>
          <w:rFonts w:ascii="Avenir Book" w:hAnsi="Avenir Book"/>
        </w:rPr>
        <w:t>to</w:t>
      </w:r>
      <w:r w:rsidR="0091282B" w:rsidRPr="00FD2F7C">
        <w:rPr>
          <w:rFonts w:ascii="Avenir Book" w:hAnsi="Avenir Book"/>
        </w:rPr>
        <w:t xml:space="preserve"> avoid </w:t>
      </w:r>
      <w:r w:rsidR="00EC1CE1" w:rsidRPr="00FD2F7C">
        <w:rPr>
          <w:rFonts w:ascii="Avenir Book" w:hAnsi="Avenir Book"/>
        </w:rPr>
        <w:t>service restrictions</w:t>
      </w:r>
      <w:r w:rsidR="0091282B" w:rsidRPr="00FD2F7C">
        <w:rPr>
          <w:rFonts w:ascii="Avenir Book" w:hAnsi="Avenir Book"/>
        </w:rPr>
        <w:t xml:space="preserve">. </w:t>
      </w:r>
    </w:p>
    <w:p w14:paraId="3B2CAD27" w14:textId="4B122B44" w:rsidR="0091282B" w:rsidRPr="00FD2F7C" w:rsidRDefault="00BA3735" w:rsidP="00BA3735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5.</w:t>
      </w:r>
      <w:r w:rsidRPr="00FD2F7C">
        <w:rPr>
          <w:rFonts w:ascii="Avenir Book" w:hAnsi="Avenir Book"/>
        </w:rPr>
        <w:tab/>
      </w:r>
      <w:r w:rsidR="0091282B" w:rsidRPr="00FD2F7C">
        <w:rPr>
          <w:rFonts w:ascii="Avenir Book" w:hAnsi="Avenir Book"/>
        </w:rPr>
        <w:t>The linking involve</w:t>
      </w:r>
      <w:r w:rsidR="009A3D03" w:rsidRPr="00FD2F7C">
        <w:rPr>
          <w:rFonts w:ascii="Avenir Book" w:hAnsi="Avenir Book"/>
        </w:rPr>
        <w:t>s</w:t>
      </w:r>
      <w:r w:rsidR="0091282B" w:rsidRPr="00FD2F7C">
        <w:rPr>
          <w:rFonts w:ascii="Avenir Book" w:hAnsi="Avenir Book"/>
        </w:rPr>
        <w:t xml:space="preserve"> </w:t>
      </w:r>
      <w:r w:rsidR="003B4F2C" w:rsidRPr="00FD2F7C">
        <w:rPr>
          <w:rFonts w:ascii="Avenir Book" w:hAnsi="Avenir Book"/>
        </w:rPr>
        <w:t>v</w:t>
      </w:r>
      <w:r w:rsidR="00325287" w:rsidRPr="00FD2F7C">
        <w:rPr>
          <w:rFonts w:ascii="Avenir Book" w:hAnsi="Avenir Book"/>
        </w:rPr>
        <w:t xml:space="preserve">alidating the </w:t>
      </w:r>
      <w:r w:rsidR="003B4F2C" w:rsidRPr="00FD2F7C">
        <w:rPr>
          <w:rFonts w:ascii="Avenir Book" w:hAnsi="Avenir Book"/>
        </w:rPr>
        <w:t xml:space="preserve">NIN with the </w:t>
      </w:r>
      <w:r w:rsidR="00B15550" w:rsidRPr="00FD2F7C">
        <w:rPr>
          <w:rFonts w:ascii="Avenir Book" w:eastAsia="MTN Brighter Sans Light" w:hAnsi="Avenir Book" w:cs="MTN Brighter Sans Light"/>
          <w:iCs/>
        </w:rPr>
        <w:t>National Identity Management Commission (</w:t>
      </w:r>
      <w:r w:rsidR="003B4F2C" w:rsidRPr="00FD2F7C">
        <w:rPr>
          <w:rFonts w:ascii="Avenir Book" w:hAnsi="Avenir Book"/>
        </w:rPr>
        <w:t>NIMC</w:t>
      </w:r>
      <w:r w:rsidR="00B15550" w:rsidRPr="00FD2F7C">
        <w:rPr>
          <w:rFonts w:ascii="Avenir Book" w:hAnsi="Avenir Book"/>
        </w:rPr>
        <w:t>)</w:t>
      </w:r>
      <w:r w:rsidR="003B4F2C" w:rsidRPr="00FD2F7C">
        <w:rPr>
          <w:rFonts w:ascii="Avenir Book" w:hAnsi="Avenir Book"/>
        </w:rPr>
        <w:t xml:space="preserve"> and matching the </w:t>
      </w:r>
      <w:r w:rsidR="009A3D03" w:rsidRPr="00FD2F7C">
        <w:rPr>
          <w:rFonts w:ascii="Avenir Book" w:hAnsi="Avenir Book"/>
        </w:rPr>
        <w:t>subscriber’s</w:t>
      </w:r>
      <w:r w:rsidR="003B4F2C" w:rsidRPr="00FD2F7C">
        <w:rPr>
          <w:rFonts w:ascii="Avenir Book" w:hAnsi="Avenir Book"/>
        </w:rPr>
        <w:t xml:space="preserve"> NIN records with the SIM registration information </w:t>
      </w:r>
      <w:r w:rsidR="00F6779E" w:rsidRPr="00FD2F7C">
        <w:rPr>
          <w:rFonts w:ascii="Avenir Book" w:hAnsi="Avenir Book"/>
        </w:rPr>
        <w:t xml:space="preserve">(verification) </w:t>
      </w:r>
      <w:r w:rsidR="003B4F2C" w:rsidRPr="00FD2F7C">
        <w:rPr>
          <w:rFonts w:ascii="Avenir Book" w:hAnsi="Avenir Book"/>
        </w:rPr>
        <w:t xml:space="preserve">to ensure </w:t>
      </w:r>
      <w:r w:rsidR="001F1049" w:rsidRPr="00FD2F7C">
        <w:rPr>
          <w:rFonts w:ascii="Avenir Book" w:hAnsi="Avenir Book"/>
        </w:rPr>
        <w:t>proper subscriber identification</w:t>
      </w:r>
      <w:r w:rsidR="0091282B" w:rsidRPr="00FD2F7C">
        <w:rPr>
          <w:rFonts w:ascii="Avenir Book" w:hAnsi="Avenir Book"/>
        </w:rPr>
        <w:t xml:space="preserve">. </w:t>
      </w:r>
    </w:p>
    <w:p w14:paraId="08869F29" w14:textId="1312B9BB" w:rsidR="00BA3735" w:rsidRDefault="00BA3735" w:rsidP="00BA3735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6.</w:t>
      </w:r>
      <w:r w:rsidRPr="00FD2F7C">
        <w:rPr>
          <w:rFonts w:ascii="Avenir Book" w:hAnsi="Avenir Book"/>
        </w:rPr>
        <w:tab/>
      </w:r>
      <w:r w:rsidR="001F1049" w:rsidRPr="00FD2F7C">
        <w:rPr>
          <w:rFonts w:ascii="Avenir Book" w:hAnsi="Avenir Book"/>
        </w:rPr>
        <w:t>Following</w:t>
      </w:r>
      <w:r w:rsidR="0091282B" w:rsidRPr="00FD2F7C">
        <w:rPr>
          <w:rFonts w:ascii="Avenir Book" w:hAnsi="Avenir Book"/>
        </w:rPr>
        <w:t xml:space="preserve"> the directive of the NCC, </w:t>
      </w:r>
      <w:r w:rsidR="003B4F2C" w:rsidRPr="00FD2F7C">
        <w:rPr>
          <w:rFonts w:ascii="Avenir Book" w:hAnsi="Avenir Book"/>
        </w:rPr>
        <w:t>which took effect on</w:t>
      </w:r>
      <w:r w:rsidR="0091282B" w:rsidRPr="00FD2F7C">
        <w:rPr>
          <w:rFonts w:ascii="Avenir Book" w:hAnsi="Avenir Book"/>
        </w:rPr>
        <w:t xml:space="preserve"> </w:t>
      </w:r>
      <w:r w:rsidR="003B4F2C" w:rsidRPr="00FD2F7C">
        <w:rPr>
          <w:rFonts w:ascii="Avenir Book" w:hAnsi="Avenir Book"/>
        </w:rPr>
        <w:t>4</w:t>
      </w:r>
      <w:r w:rsidR="0091282B" w:rsidRPr="00FD2F7C">
        <w:rPr>
          <w:rFonts w:ascii="Avenir Book" w:hAnsi="Avenir Book"/>
        </w:rPr>
        <w:t xml:space="preserve"> April 2022, </w:t>
      </w:r>
      <w:r w:rsidR="00BF702B" w:rsidRPr="00FD2F7C">
        <w:rPr>
          <w:rFonts w:ascii="Avenir Book" w:hAnsi="Avenir Book"/>
        </w:rPr>
        <w:t xml:space="preserve">all MSISDNs for which the subscribers </w:t>
      </w:r>
      <w:r w:rsidR="0091282B" w:rsidRPr="00FD2F7C">
        <w:rPr>
          <w:rFonts w:ascii="Avenir Book" w:hAnsi="Avenir Book"/>
        </w:rPr>
        <w:t xml:space="preserve">failed to submit </w:t>
      </w:r>
      <w:r w:rsidR="00B15550" w:rsidRPr="00FD2F7C">
        <w:rPr>
          <w:rFonts w:ascii="Avenir Book" w:hAnsi="Avenir Book"/>
        </w:rPr>
        <w:t xml:space="preserve">their </w:t>
      </w:r>
      <w:r w:rsidR="0091282B" w:rsidRPr="00FD2F7C">
        <w:rPr>
          <w:rFonts w:ascii="Avenir Book" w:hAnsi="Avenir Book"/>
        </w:rPr>
        <w:t xml:space="preserve">NINs </w:t>
      </w:r>
      <w:r w:rsidR="003B4F2C" w:rsidRPr="00FD2F7C">
        <w:rPr>
          <w:rFonts w:ascii="Avenir Book" w:hAnsi="Avenir Book"/>
        </w:rPr>
        <w:t xml:space="preserve">were </w:t>
      </w:r>
      <w:r w:rsidR="0091282B" w:rsidRPr="00FD2F7C">
        <w:rPr>
          <w:rFonts w:ascii="Avenir Book" w:hAnsi="Avenir Book"/>
        </w:rPr>
        <w:t>placed on outgoing call restriction only</w:t>
      </w:r>
      <w:r w:rsidR="00BF702B" w:rsidRPr="00FD2F7C">
        <w:rPr>
          <w:rFonts w:ascii="Avenir Book" w:hAnsi="Avenir Book"/>
        </w:rPr>
        <w:t>,</w:t>
      </w:r>
      <w:r w:rsidR="0091282B" w:rsidRPr="00FD2F7C">
        <w:rPr>
          <w:rFonts w:ascii="Avenir Book" w:hAnsi="Avenir Book"/>
        </w:rPr>
        <w:t xml:space="preserve"> and </w:t>
      </w:r>
      <w:r w:rsidR="00BF702B" w:rsidRPr="00FD2F7C">
        <w:rPr>
          <w:rFonts w:ascii="Avenir Book" w:hAnsi="Avenir Book"/>
        </w:rPr>
        <w:t xml:space="preserve">the affected subscribers were </w:t>
      </w:r>
      <w:r w:rsidR="0091282B" w:rsidRPr="00FD2F7C">
        <w:rPr>
          <w:rFonts w:ascii="Avenir Book" w:hAnsi="Avenir Book"/>
        </w:rPr>
        <w:t xml:space="preserve">advised to </w:t>
      </w:r>
      <w:r w:rsidR="003B4F2C" w:rsidRPr="00FD2F7C">
        <w:rPr>
          <w:rFonts w:ascii="Avenir Book" w:hAnsi="Avenir Book"/>
        </w:rPr>
        <w:t xml:space="preserve">verify their NINs </w:t>
      </w:r>
      <w:r w:rsidR="000651A8" w:rsidRPr="00FD2F7C">
        <w:rPr>
          <w:rFonts w:ascii="Avenir Book" w:hAnsi="Avenir Book"/>
        </w:rPr>
        <w:t>before being reactivated</w:t>
      </w:r>
      <w:r w:rsidR="0091282B" w:rsidRPr="00FD2F7C">
        <w:rPr>
          <w:rFonts w:ascii="Avenir Book" w:hAnsi="Avenir Book"/>
        </w:rPr>
        <w:t xml:space="preserve">. </w:t>
      </w:r>
    </w:p>
    <w:p w14:paraId="722D4D57" w14:textId="77777777" w:rsidR="00FD2F7C" w:rsidRPr="00FD2F7C" w:rsidRDefault="00FD2F7C" w:rsidP="0012121E">
      <w:pPr>
        <w:jc w:val="both"/>
        <w:rPr>
          <w:rFonts w:ascii="Avenir Book" w:hAnsi="Avenir Book"/>
        </w:rPr>
      </w:pPr>
    </w:p>
    <w:p w14:paraId="3D4FAF0B" w14:textId="506BEF3C" w:rsidR="000651A8" w:rsidRPr="00FD2F7C" w:rsidRDefault="00BA3735" w:rsidP="00BA3735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7.</w:t>
      </w:r>
      <w:r w:rsidRPr="00FD2F7C">
        <w:rPr>
          <w:rFonts w:ascii="Avenir Book" w:hAnsi="Avenir Book"/>
        </w:rPr>
        <w:tab/>
      </w:r>
      <w:r w:rsidR="0091282B" w:rsidRPr="00FD2F7C">
        <w:rPr>
          <w:rFonts w:ascii="Avenir Book" w:hAnsi="Avenir Book"/>
        </w:rPr>
        <w:t xml:space="preserve">Despite the limited service restriction, millions of subscribers have yet to submit </w:t>
      </w:r>
      <w:r w:rsidR="000651A8" w:rsidRPr="00FD2F7C">
        <w:rPr>
          <w:rFonts w:ascii="Avenir Book" w:hAnsi="Avenir Book"/>
        </w:rPr>
        <w:t xml:space="preserve">their </w:t>
      </w:r>
      <w:r w:rsidR="0091282B" w:rsidRPr="00FD2F7C">
        <w:rPr>
          <w:rFonts w:ascii="Avenir Book" w:hAnsi="Avenir Book"/>
        </w:rPr>
        <w:t xml:space="preserve">NINs for verification. </w:t>
      </w:r>
      <w:r w:rsidR="000651A8" w:rsidRPr="00FD2F7C">
        <w:rPr>
          <w:rFonts w:ascii="Avenir Book" w:hAnsi="Avenir Book"/>
        </w:rPr>
        <w:t>Consequently</w:t>
      </w:r>
      <w:r w:rsidR="0091282B" w:rsidRPr="00FD2F7C">
        <w:rPr>
          <w:rFonts w:ascii="Avenir Book" w:hAnsi="Avenir Book"/>
        </w:rPr>
        <w:t xml:space="preserve">, the NCC </w:t>
      </w:r>
      <w:r w:rsidR="00BF702B" w:rsidRPr="00FD2F7C">
        <w:rPr>
          <w:rFonts w:ascii="Avenir Book" w:hAnsi="Avenir Book"/>
        </w:rPr>
        <w:t>i</w:t>
      </w:r>
      <w:r w:rsidR="0091282B" w:rsidRPr="00FD2F7C">
        <w:rPr>
          <w:rFonts w:ascii="Avenir Book" w:hAnsi="Avenir Book"/>
        </w:rPr>
        <w:t xml:space="preserve">ssued </w:t>
      </w:r>
      <w:r w:rsidR="00BF702B" w:rsidRPr="00FD2F7C">
        <w:rPr>
          <w:rFonts w:ascii="Avenir Book" w:hAnsi="Avenir Book"/>
        </w:rPr>
        <w:t>this</w:t>
      </w:r>
      <w:r w:rsidR="0091282B" w:rsidRPr="00FD2F7C">
        <w:rPr>
          <w:rFonts w:ascii="Avenir Book" w:hAnsi="Avenir Book"/>
        </w:rPr>
        <w:t xml:space="preserve"> directive </w:t>
      </w:r>
      <w:r w:rsidR="00BF702B" w:rsidRPr="00FD2F7C">
        <w:rPr>
          <w:rFonts w:ascii="Avenir Book" w:hAnsi="Avenir Book"/>
        </w:rPr>
        <w:t xml:space="preserve">dated 15 December 2023 </w:t>
      </w:r>
      <w:r w:rsidR="00F44FCF" w:rsidRPr="00FD2F7C">
        <w:rPr>
          <w:rFonts w:ascii="Avenir Book" w:hAnsi="Avenir Book"/>
        </w:rPr>
        <w:t>for</w:t>
      </w:r>
      <w:r w:rsidR="0091282B" w:rsidRPr="00FD2F7C">
        <w:rPr>
          <w:rFonts w:ascii="Avenir Book" w:hAnsi="Avenir Book"/>
        </w:rPr>
        <w:t xml:space="preserve"> telecommunications</w:t>
      </w:r>
      <w:r w:rsidR="00B15550" w:rsidRPr="00FD2F7C">
        <w:rPr>
          <w:rFonts w:ascii="Avenir Book" w:hAnsi="Avenir Book"/>
        </w:rPr>
        <w:t xml:space="preserve"> operators</w:t>
      </w:r>
      <w:r w:rsidR="0091282B" w:rsidRPr="00FD2F7C">
        <w:rPr>
          <w:rFonts w:ascii="Avenir Book" w:hAnsi="Avenir Book"/>
        </w:rPr>
        <w:t xml:space="preserve"> to commence full </w:t>
      </w:r>
      <w:r w:rsidR="00B15550" w:rsidRPr="00FD2F7C">
        <w:rPr>
          <w:rFonts w:ascii="Avenir Book" w:hAnsi="Avenir Book"/>
        </w:rPr>
        <w:t xml:space="preserve">network barring </w:t>
      </w:r>
      <w:r w:rsidR="00BF702B" w:rsidRPr="00FD2F7C">
        <w:rPr>
          <w:rFonts w:ascii="Avenir Book" w:hAnsi="Avenir Book"/>
        </w:rPr>
        <w:t>of the affected MSISDNs on the effective dates</w:t>
      </w:r>
      <w:r w:rsidR="000651A8" w:rsidRPr="00FD2F7C">
        <w:rPr>
          <w:rFonts w:ascii="Avenir Book" w:hAnsi="Avenir Book"/>
        </w:rPr>
        <w:t>.</w:t>
      </w:r>
    </w:p>
    <w:p w14:paraId="34FB154F" w14:textId="63A9079F" w:rsidR="0091282B" w:rsidRPr="00FD2F7C" w:rsidRDefault="00BA3735" w:rsidP="00E67044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8.</w:t>
      </w:r>
      <w:r w:rsidRPr="00FD2F7C">
        <w:rPr>
          <w:rFonts w:ascii="Avenir Book" w:hAnsi="Avenir Book"/>
        </w:rPr>
        <w:tab/>
      </w:r>
      <w:r w:rsidR="00F07A3D" w:rsidRPr="00FD2F7C">
        <w:rPr>
          <w:rFonts w:ascii="Avenir Book" w:hAnsi="Avenir Book"/>
        </w:rPr>
        <w:t>The importance of the NIN cannot be overemphasized. It is crucial for a reliable and sustainable National Identity Management System in Nigeria. It enables economic inclusion and access to government services and helps address security concerns. Supporting the NIN initiative is necessary for a thriving digital economy and building a safer society.</w:t>
      </w:r>
      <w:r w:rsidRPr="00FD2F7C">
        <w:rPr>
          <w:rFonts w:ascii="Avenir Book" w:hAnsi="Avenir Book"/>
        </w:rPr>
        <w:t xml:space="preserve"> </w:t>
      </w:r>
      <w:r w:rsidR="00F07A3D" w:rsidRPr="00FD2F7C">
        <w:rPr>
          <w:rFonts w:ascii="Avenir Book" w:hAnsi="Avenir Book"/>
        </w:rPr>
        <w:t>Therefore, o</w:t>
      </w:r>
      <w:r w:rsidR="001F1049" w:rsidRPr="00FD2F7C">
        <w:rPr>
          <w:rFonts w:ascii="Avenir Book" w:hAnsi="Avenir Book"/>
        </w:rPr>
        <w:t>ur members are committed to implementing the directive a</w:t>
      </w:r>
      <w:r w:rsidR="0091282B" w:rsidRPr="00FD2F7C">
        <w:rPr>
          <w:rFonts w:ascii="Avenir Book" w:hAnsi="Avenir Book"/>
        </w:rPr>
        <w:t xml:space="preserve">s law-abiding corporate citizens who are highly supportive of the government's objective to </w:t>
      </w:r>
      <w:r w:rsidR="00F07A3D" w:rsidRPr="00FD2F7C">
        <w:rPr>
          <w:rFonts w:ascii="Avenir Book" w:hAnsi="Avenir Book"/>
        </w:rPr>
        <w:t>build a digital economy</w:t>
      </w:r>
      <w:r w:rsidR="0091282B" w:rsidRPr="00FD2F7C">
        <w:rPr>
          <w:rFonts w:ascii="Avenir Book" w:hAnsi="Avenir Book"/>
        </w:rPr>
        <w:t>.</w:t>
      </w:r>
    </w:p>
    <w:p w14:paraId="0E9E5061" w14:textId="08EDC82F" w:rsidR="001D1843" w:rsidRDefault="00BA3735" w:rsidP="001D1843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9.</w:t>
      </w:r>
      <w:r w:rsidRPr="00FD2F7C">
        <w:rPr>
          <w:rFonts w:ascii="Avenir Book" w:hAnsi="Avenir Book"/>
        </w:rPr>
        <w:tab/>
      </w:r>
      <w:r w:rsidR="0091282B" w:rsidRPr="00FD2F7C">
        <w:rPr>
          <w:rFonts w:ascii="Avenir Book" w:hAnsi="Avenir Book"/>
        </w:rPr>
        <w:t xml:space="preserve">We, therefore, wish to appeal to esteemed subscribers to kindly </w:t>
      </w:r>
      <w:r w:rsidR="000651A8" w:rsidRPr="00FD2F7C">
        <w:rPr>
          <w:rFonts w:ascii="Avenir Book" w:hAnsi="Avenir Book"/>
        </w:rPr>
        <w:t>enrol</w:t>
      </w:r>
      <w:r w:rsidR="0091282B" w:rsidRPr="00FD2F7C">
        <w:rPr>
          <w:rFonts w:ascii="Avenir Book" w:hAnsi="Avenir Book"/>
        </w:rPr>
        <w:t xml:space="preserve"> for NINs or submit their NINs through the appropriate channel advertised by members to avoid full suspension of services by the set </w:t>
      </w:r>
      <w:r w:rsidR="00EC1CE1" w:rsidRPr="00FD2F7C">
        <w:rPr>
          <w:rFonts w:ascii="Avenir Book" w:hAnsi="Avenir Book"/>
        </w:rPr>
        <w:t>deadlines</w:t>
      </w:r>
      <w:r w:rsidR="0091282B" w:rsidRPr="00FD2F7C">
        <w:rPr>
          <w:rFonts w:ascii="Avenir Book" w:hAnsi="Avenir Book"/>
        </w:rPr>
        <w:t>.</w:t>
      </w:r>
    </w:p>
    <w:p w14:paraId="4EFCE4C3" w14:textId="77777777" w:rsidR="00FD2F7C" w:rsidRPr="00FD2F7C" w:rsidRDefault="00FD2F7C" w:rsidP="001D1843">
      <w:pPr>
        <w:ind w:left="360" w:hanging="360"/>
        <w:jc w:val="both"/>
        <w:rPr>
          <w:rFonts w:ascii="Avenir Book" w:hAnsi="Avenir Book"/>
        </w:rPr>
      </w:pPr>
    </w:p>
    <w:p w14:paraId="3637E859" w14:textId="28574C6F" w:rsidR="001D1843" w:rsidRPr="00FD2F7C" w:rsidRDefault="001D1843" w:rsidP="001D1843">
      <w:pPr>
        <w:ind w:left="360" w:hanging="360"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 xml:space="preserve">We: Association of Licensed </w:t>
      </w:r>
      <w:r w:rsidR="00675D36" w:rsidRPr="00FD2F7C">
        <w:rPr>
          <w:rFonts w:ascii="Avenir Book" w:hAnsi="Avenir Book"/>
        </w:rPr>
        <w:t>Telecommunications</w:t>
      </w:r>
      <w:r w:rsidRPr="00FD2F7C">
        <w:rPr>
          <w:rFonts w:ascii="Avenir Book" w:hAnsi="Avenir Book"/>
        </w:rPr>
        <w:t xml:space="preserve"> Operators of Nigeria (ALTON)</w:t>
      </w:r>
    </w:p>
    <w:p w14:paraId="381BFD57" w14:textId="77777777" w:rsidR="00675D36" w:rsidRPr="00FD2F7C" w:rsidRDefault="00675D36" w:rsidP="001D1843">
      <w:pPr>
        <w:ind w:left="360" w:hanging="360"/>
        <w:jc w:val="both"/>
        <w:rPr>
          <w:rFonts w:ascii="Avenir Book" w:hAnsi="Avenir Book"/>
        </w:rPr>
      </w:pPr>
    </w:p>
    <w:p w14:paraId="24D2C33B" w14:textId="77777777" w:rsidR="00675D36" w:rsidRPr="00FD2F7C" w:rsidRDefault="00675D36" w:rsidP="00BA3735">
      <w:pPr>
        <w:ind w:left="360" w:hanging="360"/>
        <w:jc w:val="both"/>
        <w:rPr>
          <w:rFonts w:ascii="Avenir Book" w:hAnsi="Avenir Book"/>
        </w:rPr>
      </w:pPr>
    </w:p>
    <w:p w14:paraId="771C2879" w14:textId="77777777" w:rsidR="003655C9" w:rsidRPr="00FD2F7C" w:rsidRDefault="003655C9" w:rsidP="00BA3735">
      <w:pPr>
        <w:ind w:left="360" w:hanging="360"/>
        <w:jc w:val="both"/>
        <w:rPr>
          <w:rFonts w:ascii="Avenir Book" w:hAnsi="Avenir Book"/>
        </w:rPr>
      </w:pPr>
    </w:p>
    <w:p w14:paraId="0E499C73" w14:textId="77777777" w:rsidR="003655C9" w:rsidRPr="00FD2F7C" w:rsidRDefault="003655C9" w:rsidP="00BA3735">
      <w:pPr>
        <w:ind w:left="360" w:hanging="360"/>
        <w:jc w:val="both"/>
        <w:rPr>
          <w:rFonts w:ascii="Avenir Book" w:hAnsi="Avenir Book"/>
        </w:rPr>
      </w:pPr>
      <w:bookmarkStart w:id="0" w:name="_GoBack"/>
      <w:bookmarkEnd w:id="0"/>
    </w:p>
    <w:p w14:paraId="19D9625F" w14:textId="0D9A77F8" w:rsidR="001D1843" w:rsidRPr="00FD2F7C" w:rsidRDefault="001D1843" w:rsidP="00675D36">
      <w:pPr>
        <w:ind w:left="357" w:hanging="357"/>
        <w:contextualSpacing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Engr. Gbenga Adebayo</w:t>
      </w:r>
      <w:r w:rsidRPr="00FD2F7C">
        <w:rPr>
          <w:rFonts w:ascii="Avenir Book" w:hAnsi="Avenir Book"/>
        </w:rPr>
        <w:tab/>
      </w:r>
      <w:r w:rsidRPr="00FD2F7C">
        <w:rPr>
          <w:rFonts w:ascii="Avenir Book" w:hAnsi="Avenir Book"/>
        </w:rPr>
        <w:tab/>
      </w:r>
      <w:r w:rsidRPr="00FD2F7C">
        <w:rPr>
          <w:rFonts w:ascii="Avenir Book" w:hAnsi="Avenir Book"/>
        </w:rPr>
        <w:tab/>
      </w:r>
      <w:r w:rsidRPr="00FD2F7C">
        <w:rPr>
          <w:rFonts w:ascii="Avenir Book" w:hAnsi="Avenir Book"/>
        </w:rPr>
        <w:tab/>
      </w:r>
      <w:r w:rsidRPr="00FD2F7C">
        <w:rPr>
          <w:rFonts w:ascii="Avenir Book" w:hAnsi="Avenir Book"/>
        </w:rPr>
        <w:tab/>
        <w:t>Gbolahan Awonuga</w:t>
      </w:r>
    </w:p>
    <w:p w14:paraId="79F917AB" w14:textId="1D804F1F" w:rsidR="001D1843" w:rsidRDefault="001D1843" w:rsidP="00675D36">
      <w:pPr>
        <w:ind w:left="357" w:hanging="357"/>
        <w:contextualSpacing/>
        <w:jc w:val="both"/>
        <w:rPr>
          <w:rFonts w:ascii="Avenir Book" w:hAnsi="Avenir Book"/>
        </w:rPr>
      </w:pPr>
      <w:r w:rsidRPr="00FD2F7C">
        <w:rPr>
          <w:rFonts w:ascii="Avenir Book" w:hAnsi="Avenir Book"/>
        </w:rPr>
        <w:t>Chairman</w:t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 w:cs="Arial"/>
          <w:color w:val="161719"/>
          <w:shd w:val="clear" w:color="auto" w:fill="FFFFFF"/>
        </w:rPr>
        <w:tab/>
      </w:r>
      <w:r w:rsidRPr="00FD2F7C">
        <w:rPr>
          <w:rFonts w:ascii="Avenir Book" w:hAnsi="Avenir Book"/>
        </w:rPr>
        <w:t>Executive Secretary</w:t>
      </w:r>
    </w:p>
    <w:p w14:paraId="045A4871" w14:textId="77777777" w:rsidR="0012121E" w:rsidRDefault="0012121E" w:rsidP="00675D36">
      <w:pPr>
        <w:ind w:left="357" w:hanging="357"/>
        <w:contextualSpacing/>
        <w:jc w:val="both"/>
        <w:rPr>
          <w:rFonts w:ascii="Avenir Book" w:hAnsi="Avenir Book"/>
        </w:rPr>
      </w:pPr>
    </w:p>
    <w:p w14:paraId="1699DB50" w14:textId="77777777" w:rsidR="0012121E" w:rsidRDefault="0012121E" w:rsidP="00675D36">
      <w:pPr>
        <w:ind w:left="357" w:hanging="357"/>
        <w:contextualSpacing/>
        <w:jc w:val="both"/>
        <w:rPr>
          <w:rFonts w:ascii="Avenir Book" w:hAnsi="Avenir Book"/>
        </w:rPr>
      </w:pPr>
    </w:p>
    <w:p w14:paraId="277F51BF" w14:textId="77777777" w:rsidR="0012121E" w:rsidRDefault="0012121E" w:rsidP="00675D36">
      <w:pPr>
        <w:ind w:left="357" w:hanging="357"/>
        <w:contextualSpacing/>
        <w:jc w:val="both"/>
        <w:rPr>
          <w:rFonts w:ascii="Avenir Book" w:hAnsi="Avenir Book"/>
        </w:rPr>
      </w:pPr>
    </w:p>
    <w:p w14:paraId="5A6FE361" w14:textId="1172D5A9" w:rsidR="0012121E" w:rsidRPr="00FD2F7C" w:rsidRDefault="0012121E" w:rsidP="00675D36">
      <w:pPr>
        <w:ind w:left="357" w:hanging="357"/>
        <w:contextualSpacing/>
        <w:jc w:val="both"/>
        <w:rPr>
          <w:rFonts w:ascii="Avenir Book" w:hAnsi="Avenir Book" w:cs="Arial"/>
          <w:color w:val="161719"/>
          <w:shd w:val="clear" w:color="auto" w:fill="FFFFFF"/>
        </w:rPr>
      </w:pPr>
      <w:r>
        <w:rPr>
          <w:rFonts w:ascii="Avenir Book" w:hAnsi="Avenir Book"/>
        </w:rPr>
        <w:t>END</w:t>
      </w:r>
    </w:p>
    <w:sectPr w:rsidR="0012121E" w:rsidRPr="00FD2F7C">
      <w:headerReference w:type="default" r:id="rId8"/>
      <w:footerReference w:type="even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D3F54" w14:textId="77777777" w:rsidR="001D1843" w:rsidRDefault="001D1843" w:rsidP="00B15550">
      <w:pPr>
        <w:spacing w:after="0" w:line="240" w:lineRule="auto"/>
      </w:pPr>
      <w:r>
        <w:separator/>
      </w:r>
    </w:p>
  </w:endnote>
  <w:endnote w:type="continuationSeparator" w:id="0">
    <w:p w14:paraId="19F7AE3E" w14:textId="77777777" w:rsidR="001D1843" w:rsidRDefault="001D1843" w:rsidP="00B1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TN Brighter Sans 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9ADA" w14:textId="77777777" w:rsidR="001D1843" w:rsidRDefault="001D1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8BC2C9" wp14:editId="11BC6AD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3160" cy="357505"/>
              <wp:effectExtent l="0" t="0" r="8890" b="0"/>
              <wp:wrapNone/>
              <wp:docPr id="2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5E3B0" w14:textId="77777777" w:rsidR="001D1843" w:rsidRPr="00B15550" w:rsidRDefault="001D1843" w:rsidP="00B155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5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alt="Description: Sensitivity: Public" style="position:absolute;margin-left:0;margin-top:0;width:90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" filled="f" stroked="f">
              <v:textbox style="mso-fit-shape-to-text:t" inset="20pt,0,0,15pt">
                <w:txbxContent>
                  <w:p w14:paraId="57F5E3B0" w14:textId="77777777" w:rsidR="001D1843" w:rsidRPr="00B15550" w:rsidRDefault="001D1843" w:rsidP="00B155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5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834C4" w14:textId="77777777" w:rsidR="001D1843" w:rsidRDefault="001D184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05D434" wp14:editId="11AA93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53160" cy="357505"/>
              <wp:effectExtent l="0" t="0" r="8890" b="0"/>
              <wp:wrapNone/>
              <wp:docPr id="1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6EC17A" w14:textId="77777777" w:rsidR="001D1843" w:rsidRPr="00B15550" w:rsidRDefault="001D1843" w:rsidP="00B155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55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alt="Description: Sensitivity: Public" style="position:absolute;margin-left:0;margin-top:0;width:90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" filled="f" stroked="f">
              <v:textbox style="mso-fit-shape-to-text:t" inset="20pt,0,0,15pt">
                <w:txbxContent>
                  <w:p w14:paraId="436EC17A" w14:textId="77777777" w:rsidR="001D1843" w:rsidRPr="00B15550" w:rsidRDefault="001D1843" w:rsidP="00B155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55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30304" w14:textId="77777777" w:rsidR="001D1843" w:rsidRDefault="001D1843" w:rsidP="00B15550">
      <w:pPr>
        <w:spacing w:after="0" w:line="240" w:lineRule="auto"/>
      </w:pPr>
      <w:r>
        <w:separator/>
      </w:r>
    </w:p>
  </w:footnote>
  <w:footnote w:type="continuationSeparator" w:id="0">
    <w:p w14:paraId="218362C0" w14:textId="77777777" w:rsidR="001D1843" w:rsidRDefault="001D1843" w:rsidP="00B1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59A40" w14:textId="5E111781" w:rsidR="003655C9" w:rsidRDefault="003655C9">
    <w:pPr>
      <w:pStyle w:val="Header"/>
    </w:pPr>
    <w:r>
      <w:rPr>
        <w:noProof/>
      </w:rPr>
      <w:drawing>
        <wp:inline distT="0" distB="0" distL="0" distR="0" wp14:anchorId="50BF9B76" wp14:editId="16060126">
          <wp:extent cx="2971800" cy="800100"/>
          <wp:effectExtent l="0" t="0" r="0" b="12700"/>
          <wp:docPr id="3" name="Picture 3" descr="C:\Users\GBOLAH~1\AppData\Local\Temp\Rar$DI00.243\al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BOLAH~1\AppData\Local\Temp\Rar$DI00.243\alt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2179"/>
    <w:multiLevelType w:val="multilevel"/>
    <w:tmpl w:val="8DC8A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538531D"/>
    <w:multiLevelType w:val="hybridMultilevel"/>
    <w:tmpl w:val="46E4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2B"/>
    <w:rsid w:val="000631EB"/>
    <w:rsid w:val="000651A8"/>
    <w:rsid w:val="0012121E"/>
    <w:rsid w:val="001D1843"/>
    <w:rsid w:val="001F1049"/>
    <w:rsid w:val="00223298"/>
    <w:rsid w:val="002A7BBE"/>
    <w:rsid w:val="00325287"/>
    <w:rsid w:val="003464C2"/>
    <w:rsid w:val="00362A82"/>
    <w:rsid w:val="003655C9"/>
    <w:rsid w:val="003B4F2C"/>
    <w:rsid w:val="00492956"/>
    <w:rsid w:val="005664CA"/>
    <w:rsid w:val="005F65FA"/>
    <w:rsid w:val="00675D36"/>
    <w:rsid w:val="007F1D3E"/>
    <w:rsid w:val="007F2937"/>
    <w:rsid w:val="00815C66"/>
    <w:rsid w:val="00867F90"/>
    <w:rsid w:val="008A237C"/>
    <w:rsid w:val="008D27CD"/>
    <w:rsid w:val="0091282B"/>
    <w:rsid w:val="009A3D03"/>
    <w:rsid w:val="00B15550"/>
    <w:rsid w:val="00BA3735"/>
    <w:rsid w:val="00BF702B"/>
    <w:rsid w:val="00D87E76"/>
    <w:rsid w:val="00DA4653"/>
    <w:rsid w:val="00E35F51"/>
    <w:rsid w:val="00E67044"/>
    <w:rsid w:val="00EC1CE1"/>
    <w:rsid w:val="00EF5959"/>
    <w:rsid w:val="00F07A3D"/>
    <w:rsid w:val="00F44FCF"/>
    <w:rsid w:val="00F6779E"/>
    <w:rsid w:val="00F86B30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B4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50"/>
  </w:style>
  <w:style w:type="paragraph" w:styleId="ListParagraph">
    <w:name w:val="List Paragraph"/>
    <w:basedOn w:val="Normal"/>
    <w:uiPriority w:val="34"/>
    <w:qFormat/>
    <w:rsid w:val="00063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7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35"/>
  </w:style>
  <w:style w:type="paragraph" w:styleId="BalloonText">
    <w:name w:val="Balloon Text"/>
    <w:basedOn w:val="Normal"/>
    <w:link w:val="BalloonTextChar"/>
    <w:uiPriority w:val="99"/>
    <w:semiHidden/>
    <w:unhideWhenUsed/>
    <w:rsid w:val="00365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5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50"/>
  </w:style>
  <w:style w:type="paragraph" w:styleId="ListParagraph">
    <w:name w:val="List Paragraph"/>
    <w:basedOn w:val="Normal"/>
    <w:uiPriority w:val="34"/>
    <w:qFormat/>
    <w:rsid w:val="00063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7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735"/>
  </w:style>
  <w:style w:type="paragraph" w:styleId="BalloonText">
    <w:name w:val="Balloon Text"/>
    <w:basedOn w:val="Normal"/>
    <w:link w:val="BalloonTextChar"/>
    <w:uiPriority w:val="99"/>
    <w:semiHidden/>
    <w:unhideWhenUsed/>
    <w:rsid w:val="003655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2620</Characters>
  <Application>Microsoft Macintosh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ALTON</Company>
  <LinksUpToDate>false</LinksUpToDate>
  <CharactersWithSpaces>3068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ALTON</dc:creator>
  <cp:keywords/>
  <dc:description/>
  <cp:lastModifiedBy>Gbenga Adebayo</cp:lastModifiedBy>
  <cp:revision>7</cp:revision>
  <cp:lastPrinted>2023-12-19T15:02:00Z</cp:lastPrinted>
  <dcterms:created xsi:type="dcterms:W3CDTF">2023-12-19T13:53:00Z</dcterms:created>
  <dcterms:modified xsi:type="dcterms:W3CDTF">2023-12-19T15:13:00Z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9142b7fa-045b-474a-939b-bed6c1c22aaf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Public</vt:lpwstr>
  </property>
  <property fmtid="{D5CDD505-2E9C-101B-9397-08002B2CF9AE}" pid="6" name="MSIP_Label_b4310d7d-6047-4ff9-b5ce-71e5a0ff4d2b_Enabled">
    <vt:lpwstr>true</vt:lpwstr>
  </property>
  <property fmtid="{D5CDD505-2E9C-101B-9397-08002B2CF9AE}" pid="7" name="MSIP_Label_b4310d7d-6047-4ff9-b5ce-71e5a0ff4d2b_SetDate">
    <vt:lpwstr>2023-12-16T20:38:25Z</vt:lpwstr>
  </property>
  <property fmtid="{D5CDD505-2E9C-101B-9397-08002B2CF9AE}" pid="8" name="MSIP_Label_b4310d7d-6047-4ff9-b5ce-71e5a0ff4d2b_Method">
    <vt:lpwstr>Privileged</vt:lpwstr>
  </property>
  <property fmtid="{D5CDD505-2E9C-101B-9397-08002B2CF9AE}" pid="9" name="MSIP_Label_b4310d7d-6047-4ff9-b5ce-71e5a0ff4d2b_Name">
    <vt:lpwstr>b4310d7d-6047-4ff9-b5ce-71e5a0ff4d2b</vt:lpwstr>
  </property>
  <property fmtid="{D5CDD505-2E9C-101B-9397-08002B2CF9AE}" pid="10" name="MSIP_Label_b4310d7d-6047-4ff9-b5ce-71e5a0ff4d2b_SiteId">
    <vt:lpwstr>c9b9cb50-3644-4db4-a267-fa84df2f4ceb</vt:lpwstr>
  </property>
  <property fmtid="{D5CDD505-2E9C-101B-9397-08002B2CF9AE}" pid="11" name="MSIP_Label_b4310d7d-6047-4ff9-b5ce-71e5a0ff4d2b_ActionId">
    <vt:lpwstr>d75f16c4-e82d-45f9-8849-57f8fb8be939</vt:lpwstr>
  </property>
  <property fmtid="{D5CDD505-2E9C-101B-9397-08002B2CF9AE}" pid="12" name="MSIP_Label_b4310d7d-6047-4ff9-b5ce-71e5a0ff4d2b_ContentBits">
    <vt:lpwstr>2</vt:lpwstr>
  </property>
</Properties>
</file>